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86.399994pt;margin-top:451.440002pt;width:197.8pt;height:139.450pt;mso-position-horizontal-relative:page;mso-position-vertical-relative:page;z-index:-15766528" coordorigin="7728,9029" coordsize="3956,2789">
            <v:shape style="position:absolute;left:7728;top:9028;width:3956;height:2789" type="#_x0000_t75" stroked="false">
              <v:imagedata r:id="rId5" o:title=""/>
            </v:shape>
            <v:shape style="position:absolute;left:8040;top:10084;width:3029;height:912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725423</wp:posOffset>
            </wp:positionH>
            <wp:positionV relativeFrom="paragraph">
              <wp:posOffset>256272</wp:posOffset>
            </wp:positionV>
            <wp:extent cx="1892808" cy="917447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917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3.679993pt;margin-top:14.418919pt;width:16.3500pt;height:16.6pt;mso-position-horizontal-relative:page;mso-position-vertical-relative:paragraph;z-index:-15765504" coordorigin="6874,288" coordsize="327,332">
            <v:line style="position:absolute" from="6874,612" to="7200,612" stroked="true" strokeweight=".72pt" strokecolor="#4b7c87">
              <v:stroke dashstyle="solid"/>
            </v:line>
            <v:shape style="position:absolute;left:6873;top:288;width:327;height:332" coordorigin="6874,288" coordsize="327,332" path="m6874,296l7200,296m6881,620l6881,288e" filled="false" stroked="true" strokeweight=".72pt" strokecolor="#4b7c87">
              <v:path arrowok="t"/>
              <v:stroke dashstyle="solid"/>
            </v:shape>
            <v:line style="position:absolute" from="7193,620" to="7193,288" stroked="true" strokeweight=".72pt" strokecolor="#4b7c87">
              <v:stroke dashstyle="solid"/>
            </v:line>
            <w10:wrap type="none"/>
          </v:group>
        </w:pict>
      </w:r>
      <w:r>
        <w:rPr>
          <w:color w:val="4D808E"/>
          <w:w w:val="95"/>
          <w:position w:val="2"/>
        </w:rPr>
        <w:t>Grupa</w:t>
      </w:r>
      <w:r>
        <w:rPr>
          <w:color w:val="4D808E"/>
          <w:spacing w:val="121"/>
          <w:w w:val="95"/>
          <w:position w:val="2"/>
        </w:rPr>
        <w:t> </w:t>
      </w:r>
      <w:r>
        <w:rPr>
          <w:color w:val="508087"/>
          <w:spacing w:val="13"/>
          <w:w w:val="95"/>
          <w:position w:val="5"/>
        </w:rPr>
        <w:t>Ü</w:t>
      </w:r>
      <w:r>
        <w:rPr>
          <w:color w:val="508087"/>
          <w:spacing w:val="13"/>
          <w:w w:val="95"/>
          <w:position w:val="1"/>
        </w:rPr>
        <w:t>Sc</w:t>
      </w:r>
      <w:r>
        <w:rPr>
          <w:color w:val="508087"/>
          <w:spacing w:val="13"/>
          <w:w w:val="95"/>
        </w:rPr>
        <w:t>ar</w:t>
      </w:r>
      <w:r>
        <w:rPr>
          <w:color w:val="508087"/>
          <w:spacing w:val="19"/>
          <w:w w:val="95"/>
        </w:rPr>
        <w:t> </w:t>
      </w:r>
      <w:r>
        <w:rPr>
          <w:color w:val="4F7E8A"/>
          <w:w w:val="95"/>
          <w:position w:val="2"/>
        </w:rPr>
        <w:t>Sp.</w:t>
      </w:r>
      <w:r>
        <w:rPr>
          <w:color w:val="4F7E8A"/>
          <w:spacing w:val="-11"/>
          <w:w w:val="95"/>
          <w:position w:val="2"/>
        </w:rPr>
        <w:t> </w:t>
      </w:r>
      <w:r>
        <w:rPr>
          <w:color w:val="3A7995"/>
          <w:w w:val="95"/>
          <w:position w:val="2"/>
        </w:rPr>
        <w:t>z</w:t>
      </w:r>
      <w:r>
        <w:rPr>
          <w:color w:val="3A7995"/>
          <w:spacing w:val="20"/>
          <w:w w:val="95"/>
          <w:position w:val="2"/>
        </w:rPr>
        <w:t> </w:t>
      </w:r>
      <w:r>
        <w:rPr>
          <w:color w:val="487985"/>
          <w:w w:val="95"/>
          <w:position w:val="2"/>
        </w:rPr>
        <w:t>o.o.</w:t>
      </w:r>
    </w:p>
    <w:p>
      <w:pPr>
        <w:spacing w:line="190" w:lineRule="exact" w:before="58"/>
        <w:ind w:left="0" w:right="125" w:firstLine="0"/>
        <w:jc w:val="right"/>
        <w:rPr>
          <w:sz w:val="17"/>
        </w:rPr>
      </w:pPr>
      <w:r>
        <w:rPr>
          <w:color w:val="578593"/>
          <w:w w:val="95"/>
          <w:sz w:val="17"/>
        </w:rPr>
        <w:t>tel.+48</w:t>
      </w:r>
      <w:r>
        <w:rPr>
          <w:color w:val="578593"/>
          <w:spacing w:val="2"/>
          <w:w w:val="95"/>
          <w:sz w:val="17"/>
        </w:rPr>
        <w:t> </w:t>
      </w:r>
      <w:r>
        <w:rPr>
          <w:color w:val="578593"/>
          <w:w w:val="95"/>
          <w:sz w:val="17"/>
        </w:rPr>
        <w:t>22</w:t>
      </w:r>
      <w:r>
        <w:rPr>
          <w:color w:val="578593"/>
          <w:spacing w:val="-7"/>
          <w:w w:val="95"/>
          <w:sz w:val="17"/>
        </w:rPr>
        <w:t> </w:t>
      </w:r>
      <w:r>
        <w:rPr>
          <w:color w:val="578593"/>
          <w:w w:val="95"/>
          <w:sz w:val="17"/>
        </w:rPr>
        <w:t>487</w:t>
      </w:r>
      <w:r>
        <w:rPr>
          <w:color w:val="578593"/>
          <w:spacing w:val="-5"/>
          <w:w w:val="95"/>
          <w:sz w:val="17"/>
        </w:rPr>
        <w:t> </w:t>
      </w:r>
      <w:r>
        <w:rPr>
          <w:color w:val="578593"/>
          <w:w w:val="95"/>
          <w:sz w:val="17"/>
        </w:rPr>
        <w:t>50</w:t>
      </w:r>
      <w:r>
        <w:rPr>
          <w:color w:val="578593"/>
          <w:spacing w:val="-4"/>
          <w:w w:val="95"/>
          <w:sz w:val="17"/>
        </w:rPr>
        <w:t> </w:t>
      </w:r>
      <w:r>
        <w:rPr>
          <w:color w:val="578593"/>
          <w:w w:val="95"/>
          <w:sz w:val="17"/>
        </w:rPr>
        <w:t>22</w:t>
      </w:r>
    </w:p>
    <w:p>
      <w:pPr>
        <w:spacing w:line="185" w:lineRule="exact" w:before="0"/>
        <w:ind w:left="0" w:right="125" w:firstLine="0"/>
        <w:jc w:val="right"/>
        <w:rPr>
          <w:sz w:val="17"/>
        </w:rPr>
      </w:pPr>
      <w:r>
        <w:rPr>
          <w:color w:val="578593"/>
          <w:w w:val="90"/>
          <w:sz w:val="17"/>
        </w:rPr>
        <w:t>tel,+48</w:t>
      </w:r>
      <w:r>
        <w:rPr>
          <w:color w:val="578593"/>
          <w:spacing w:val="8"/>
          <w:w w:val="90"/>
          <w:sz w:val="17"/>
        </w:rPr>
        <w:t> </w:t>
      </w:r>
      <w:r>
        <w:rPr>
          <w:color w:val="578593"/>
          <w:w w:val="90"/>
          <w:sz w:val="17"/>
        </w:rPr>
        <w:t>84</w:t>
      </w:r>
      <w:r>
        <w:rPr>
          <w:color w:val="578593"/>
          <w:spacing w:val="4"/>
          <w:w w:val="90"/>
          <w:sz w:val="17"/>
        </w:rPr>
        <w:t> </w:t>
      </w:r>
      <w:r>
        <w:rPr>
          <w:color w:val="578593"/>
          <w:w w:val="90"/>
          <w:sz w:val="17"/>
        </w:rPr>
        <w:t>66čî</w:t>
      </w:r>
      <w:r>
        <w:rPr>
          <w:color w:val="578593"/>
          <w:spacing w:val="14"/>
          <w:w w:val="90"/>
          <w:sz w:val="17"/>
        </w:rPr>
        <w:t> </w:t>
      </w:r>
      <w:r>
        <w:rPr>
          <w:color w:val="578593"/>
          <w:w w:val="90"/>
          <w:sz w:val="17"/>
        </w:rPr>
        <w:t>89</w:t>
      </w:r>
      <w:r>
        <w:rPr>
          <w:color w:val="578593"/>
          <w:spacing w:val="-1"/>
          <w:w w:val="90"/>
          <w:sz w:val="17"/>
        </w:rPr>
        <w:t> </w:t>
      </w:r>
      <w:r>
        <w:rPr>
          <w:color w:val="578593"/>
          <w:w w:val="90"/>
          <w:sz w:val="17"/>
        </w:rPr>
        <w:t>70-72,</w:t>
      </w:r>
    </w:p>
    <w:p>
      <w:pPr>
        <w:spacing w:line="184" w:lineRule="exact" w:before="0"/>
        <w:ind w:left="0" w:right="118" w:firstLine="0"/>
        <w:jc w:val="right"/>
        <w:rPr>
          <w:sz w:val="17"/>
        </w:rPr>
      </w:pPr>
      <w:r>
        <w:rPr>
          <w:color w:val="578593"/>
          <w:spacing w:val="-1"/>
          <w:sz w:val="17"/>
        </w:rPr>
        <w:t>+48</w:t>
      </w:r>
      <w:r>
        <w:rPr>
          <w:color w:val="578593"/>
          <w:spacing w:val="-12"/>
          <w:sz w:val="17"/>
        </w:rPr>
        <w:t> </w:t>
      </w:r>
      <w:r>
        <w:rPr>
          <w:color w:val="578593"/>
          <w:spacing w:val="-1"/>
          <w:sz w:val="17"/>
        </w:rPr>
        <w:t>604 </w:t>
      </w:r>
      <w:r>
        <w:rPr>
          <w:color w:val="578593"/>
          <w:sz w:val="17"/>
        </w:rPr>
        <w:t>537</w:t>
      </w:r>
      <w:r>
        <w:rPr>
          <w:color w:val="578593"/>
          <w:spacing w:val="-6"/>
          <w:sz w:val="17"/>
        </w:rPr>
        <w:t> </w:t>
      </w:r>
      <w:r>
        <w:rPr>
          <w:color w:val="578593"/>
          <w:sz w:val="17"/>
        </w:rPr>
        <w:t>õ11</w:t>
      </w:r>
    </w:p>
    <w:p>
      <w:pPr>
        <w:spacing w:line="371" w:lineRule="exact" w:before="0"/>
        <w:ind w:left="0" w:right="126" w:firstLine="0"/>
        <w:jc w:val="right"/>
        <w:rPr>
          <w:rFonts w:ascii="Arial"/>
          <w:sz w:val="33"/>
        </w:rPr>
      </w:pPr>
      <w:hyperlink r:id="rId8">
        <w:r>
          <w:rPr>
            <w:rFonts w:ascii="Arial"/>
            <w:color w:val="578593"/>
            <w:w w:val="105"/>
            <w:sz w:val="33"/>
          </w:rPr>
          <w:t>www.grupaoscar.pI</w:t>
        </w:r>
      </w:hyperlink>
    </w:p>
    <w:p>
      <w:pPr>
        <w:pStyle w:val="BodyText"/>
        <w:rPr>
          <w:rFonts w:ascii="Arial"/>
          <w:sz w:val="40"/>
        </w:rPr>
      </w:pPr>
    </w:p>
    <w:p>
      <w:pPr>
        <w:spacing w:before="0"/>
        <w:ind w:left="0" w:right="121" w:firstLine="0"/>
        <w:jc w:val="right"/>
        <w:rPr>
          <w:rFonts w:ascii="Cambria"/>
          <w:sz w:val="21"/>
        </w:rPr>
      </w:pPr>
      <w:r>
        <w:rPr>
          <w:rFonts w:ascii="Cambria"/>
          <w:color w:val="1F1F1F"/>
          <w:w w:val="95"/>
          <w:sz w:val="21"/>
        </w:rPr>
        <w:t>Warszawa,</w:t>
      </w:r>
      <w:r>
        <w:rPr>
          <w:rFonts w:ascii="Cambria"/>
          <w:color w:val="1F1F1F"/>
          <w:spacing w:val="41"/>
          <w:w w:val="95"/>
          <w:sz w:val="21"/>
        </w:rPr>
        <w:t> </w:t>
      </w:r>
      <w:r>
        <w:rPr>
          <w:rFonts w:ascii="Cambria"/>
          <w:color w:val="1F1F1F"/>
          <w:w w:val="95"/>
          <w:sz w:val="21"/>
        </w:rPr>
        <w:t>10.05.2023</w:t>
      </w:r>
      <w:r>
        <w:rPr>
          <w:rFonts w:ascii="Cambria"/>
          <w:color w:val="1F1F1F"/>
          <w:spacing w:val="41"/>
          <w:w w:val="95"/>
          <w:sz w:val="21"/>
        </w:rPr>
        <w:t> </w:t>
      </w:r>
      <w:r>
        <w:rPr>
          <w:rFonts w:ascii="Cambria"/>
          <w:color w:val="1F1F1F"/>
          <w:w w:val="95"/>
          <w:sz w:val="21"/>
        </w:rPr>
        <w:t>r.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</w:rPr>
      </w:pPr>
    </w:p>
    <w:p>
      <w:pPr>
        <w:spacing w:before="96"/>
        <w:ind w:left="1182" w:right="0" w:firstLine="0"/>
        <w:jc w:val="left"/>
        <w:rPr>
          <w:rFonts w:ascii="Calibri" w:hAnsi="Calibri"/>
          <w:b/>
          <w:sz w:val="29"/>
        </w:rPr>
      </w:pPr>
      <w:r>
        <w:rPr>
          <w:color w:val="1C1C1C"/>
          <w:w w:val="95"/>
          <w:sz w:val="29"/>
        </w:rPr>
        <w:t>ZAWIADOMIENIE</w:t>
      </w:r>
      <w:r>
        <w:rPr>
          <w:color w:val="1C1C1C"/>
          <w:spacing w:val="34"/>
          <w:w w:val="95"/>
          <w:sz w:val="29"/>
        </w:rPr>
        <w:t> </w:t>
      </w:r>
      <w:r>
        <w:rPr>
          <w:color w:val="1C1C1C"/>
          <w:w w:val="95"/>
          <w:sz w:val="29"/>
        </w:rPr>
        <w:t>O</w:t>
      </w:r>
      <w:r>
        <w:rPr>
          <w:color w:val="1C1C1C"/>
          <w:spacing w:val="-10"/>
          <w:w w:val="95"/>
          <w:sz w:val="29"/>
        </w:rPr>
        <w:t> </w:t>
      </w:r>
      <w:r>
        <w:rPr>
          <w:rFonts w:ascii="Calibri" w:hAnsi="Calibri"/>
          <w:b/>
          <w:color w:val="1C1C1C"/>
          <w:w w:val="95"/>
          <w:sz w:val="29"/>
        </w:rPr>
        <w:t>UNIEWAŻNIEBNIU</w:t>
      </w:r>
      <w:r>
        <w:rPr>
          <w:rFonts w:ascii="Calibri" w:hAnsi="Calibri"/>
          <w:b/>
          <w:color w:val="1C1C1C"/>
          <w:spacing w:val="2"/>
          <w:w w:val="95"/>
          <w:sz w:val="29"/>
        </w:rPr>
        <w:t> </w:t>
      </w:r>
      <w:r>
        <w:rPr>
          <w:rFonts w:ascii="Calibri" w:hAnsi="Calibri"/>
          <w:b/>
          <w:color w:val="1C1C1C"/>
          <w:w w:val="95"/>
          <w:sz w:val="29"/>
        </w:rPr>
        <w:t>POSTEPOWANIA</w:t>
      </w:r>
      <w:r>
        <w:rPr>
          <w:rFonts w:ascii="Calibri" w:hAnsi="Calibri"/>
          <w:b/>
          <w:color w:val="1C1C1C"/>
          <w:spacing w:val="48"/>
          <w:w w:val="95"/>
          <w:sz w:val="29"/>
        </w:rPr>
        <w:t> </w:t>
      </w:r>
      <w:r>
        <w:rPr>
          <w:rFonts w:ascii="Calibri" w:hAnsi="Calibri"/>
          <w:b/>
          <w:color w:val="1C1C1C"/>
          <w:w w:val="95"/>
          <w:sz w:val="29"/>
        </w:rPr>
        <w:t>OFERTOWEGO</w:t>
      </w:r>
    </w:p>
    <w:p>
      <w:pPr>
        <w:pStyle w:val="BodyText"/>
        <w:rPr>
          <w:rFonts w:ascii="Calibri"/>
          <w:b/>
          <w:sz w:val="34"/>
        </w:rPr>
      </w:pPr>
    </w:p>
    <w:p>
      <w:pPr>
        <w:pStyle w:val="BodyText"/>
        <w:spacing w:line="360" w:lineRule="auto" w:before="219"/>
        <w:ind w:left="856" w:right="250" w:firstLine="7"/>
        <w:jc w:val="both"/>
      </w:pPr>
      <w:r>
        <w:rPr>
          <w:color w:val="1C1C1C"/>
          <w:w w:val="90"/>
        </w:rPr>
        <w:t>lnformujemy, że postepowanie</w:t>
      </w:r>
      <w:r>
        <w:rPr>
          <w:color w:val="1C1C1C"/>
          <w:spacing w:val="1"/>
          <w:w w:val="90"/>
        </w:rPr>
        <w:t> </w:t>
      </w:r>
      <w:r>
        <w:rPr>
          <w:color w:val="1C1C1C"/>
          <w:w w:val="90"/>
        </w:rPr>
        <w:t>ofertowe realizowane</w:t>
      </w:r>
      <w:r>
        <w:rPr>
          <w:color w:val="1C1C1C"/>
          <w:spacing w:val="69"/>
        </w:rPr>
        <w:t> </w:t>
      </w:r>
      <w:r>
        <w:rPr>
          <w:color w:val="1C1C1C"/>
          <w:w w:val="90"/>
        </w:rPr>
        <w:t>przez Grupa</w:t>
      </w:r>
      <w:r>
        <w:rPr>
          <w:color w:val="1C1C1C"/>
          <w:spacing w:val="70"/>
        </w:rPr>
        <w:t> </w:t>
      </w:r>
      <w:r>
        <w:rPr>
          <w:color w:val="1C1C1C"/>
          <w:w w:val="90"/>
        </w:rPr>
        <w:t>Oscar</w:t>
      </w:r>
      <w:r>
        <w:rPr>
          <w:color w:val="1C1C1C"/>
          <w:spacing w:val="1"/>
          <w:w w:val="90"/>
        </w:rPr>
        <w:t> </w:t>
      </w:r>
      <w:r>
        <w:rPr>
          <w:color w:val="1C1C1C"/>
          <w:spacing w:val="-1"/>
          <w:w w:val="90"/>
        </w:rPr>
        <w:t>Sp. z o.o. na „ Budowa </w:t>
      </w:r>
      <w:r>
        <w:rPr>
          <w:color w:val="1C1C1C"/>
          <w:w w:val="90"/>
        </w:rPr>
        <w:t>budynku magazynu wysokiego składowania - Mrożnia</w:t>
      </w:r>
      <w:r>
        <w:rPr>
          <w:color w:val="1C1C1C"/>
          <w:spacing w:val="1"/>
          <w:w w:val="90"/>
        </w:rPr>
        <w:t> </w:t>
      </w:r>
      <w:r>
        <w:rPr>
          <w:color w:val="1C1C1C"/>
          <w:w w:val="90"/>
        </w:rPr>
        <w:t>nr 2, wraz z infrastrukturą towarzyszącą -</w:t>
      </w:r>
      <w:r>
        <w:rPr>
          <w:color w:val="1C1C1C"/>
          <w:spacing w:val="1"/>
          <w:w w:val="90"/>
        </w:rPr>
        <w:t> </w:t>
      </w:r>
      <w:r>
        <w:rPr>
          <w:color w:val="1C1C1C"/>
          <w:w w:val="90"/>
        </w:rPr>
        <w:t>Niwelacje terenu pod budowę</w:t>
      </w:r>
      <w:r>
        <w:rPr>
          <w:color w:val="1C1C1C"/>
          <w:spacing w:val="1"/>
          <w:w w:val="90"/>
        </w:rPr>
        <w:t> </w:t>
      </w:r>
      <w:r>
        <w:rPr>
          <w:color w:val="1C1C1C"/>
          <w:spacing w:val="-1"/>
          <w:w w:val="90"/>
        </w:rPr>
        <w:t>mroźni wysokiego </w:t>
      </w:r>
      <w:r>
        <w:rPr>
          <w:color w:val="1C1C1C"/>
          <w:w w:val="90"/>
        </w:rPr>
        <w:t>składowania - wg załączonego przedmiaru” opublikowane</w:t>
      </w:r>
      <w:r>
        <w:rPr>
          <w:color w:val="1C1C1C"/>
          <w:spacing w:val="1"/>
          <w:w w:val="90"/>
        </w:rPr>
        <w:t> </w:t>
      </w:r>
      <w:r>
        <w:rPr>
          <w:color w:val="1C1C1C"/>
          <w:w w:val="95"/>
        </w:rPr>
        <w:t>w dniu 14.04.2023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5"/>
        </w:rPr>
        <w:t>r.,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5"/>
        </w:rPr>
        <w:t>zostaje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5"/>
        </w:rPr>
        <w:t>unieważnione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5"/>
        </w:rPr>
        <w:t>z powodu braku ofert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0"/>
        </w:rPr>
        <w:t>spełniających</w:t>
      </w:r>
      <w:r>
        <w:rPr>
          <w:color w:val="1C1C1C"/>
          <w:spacing w:val="14"/>
          <w:w w:val="90"/>
        </w:rPr>
        <w:t> </w:t>
      </w:r>
      <w:r>
        <w:rPr>
          <w:color w:val="1C1C1C"/>
          <w:w w:val="90"/>
        </w:rPr>
        <w:t>warunki</w:t>
      </w:r>
      <w:r>
        <w:rPr>
          <w:color w:val="1C1C1C"/>
          <w:spacing w:val="-5"/>
          <w:w w:val="90"/>
        </w:rPr>
        <w:t> </w:t>
      </w:r>
      <w:r>
        <w:rPr>
          <w:color w:val="1C1C1C"/>
          <w:w w:val="90"/>
        </w:rPr>
        <w:t>określone</w:t>
      </w:r>
      <w:r>
        <w:rPr>
          <w:color w:val="1C1C1C"/>
          <w:spacing w:val="3"/>
          <w:w w:val="90"/>
        </w:rPr>
        <w:t> </w:t>
      </w:r>
      <w:r>
        <w:rPr>
          <w:color w:val="1C1C1C"/>
          <w:w w:val="90"/>
        </w:rPr>
        <w:t>w</w:t>
      </w:r>
      <w:r>
        <w:rPr>
          <w:color w:val="1C1C1C"/>
          <w:spacing w:val="-10"/>
          <w:w w:val="90"/>
        </w:rPr>
        <w:t> </w:t>
      </w:r>
      <w:r>
        <w:rPr>
          <w:color w:val="1C1C1C"/>
          <w:w w:val="90"/>
        </w:rPr>
        <w:t>zapytaniu</w:t>
      </w:r>
      <w:r>
        <w:rPr>
          <w:color w:val="1C1C1C"/>
          <w:spacing w:val="8"/>
          <w:w w:val="90"/>
        </w:rPr>
        <w:t> </w:t>
      </w:r>
      <w:r>
        <w:rPr>
          <w:color w:val="1C1C1C"/>
          <w:w w:val="90"/>
        </w:rPr>
        <w:t>ofe</w:t>
      </w:r>
      <w:r>
        <w:rPr>
          <w:color w:val="1C1C1C"/>
          <w:w w:val="90"/>
          <w:position w:val="2"/>
        </w:rPr>
        <w:t>rto</w:t>
      </w:r>
      <w:r>
        <w:rPr>
          <w:color w:val="1C1C1C"/>
          <w:w w:val="90"/>
          <w:position w:val="-2"/>
        </w:rPr>
        <w:t>•</w:t>
      </w:r>
      <w:r>
        <w:rPr>
          <w:color w:val="1C1C1C"/>
          <w:spacing w:val="3"/>
          <w:w w:val="90"/>
          <w:position w:val="-2"/>
        </w:rPr>
        <w:t> </w:t>
      </w:r>
      <w:r>
        <w:rPr>
          <w:color w:val="1C1C1C"/>
          <w:w w:val="90"/>
          <w:position w:val="-2"/>
        </w:rPr>
        <w:t>v</w:t>
      </w:r>
      <w:r>
        <w:rPr>
          <w:color w:val="1C1C1C"/>
          <w:w w:val="90"/>
        </w:rPr>
        <w:t>m.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7"/>
        <w:rPr>
          <w:sz w:val="32"/>
        </w:rPr>
      </w:pPr>
    </w:p>
    <w:p>
      <w:pPr>
        <w:tabs>
          <w:tab w:pos="1251" w:val="left" w:leader="none"/>
          <w:tab w:pos="2835" w:val="left" w:leader="none"/>
          <w:tab w:pos="3141" w:val="left" w:leader="none"/>
        </w:tabs>
        <w:spacing w:before="0"/>
        <w:ind w:left="0" w:right="43" w:firstLine="0"/>
        <w:jc w:val="center"/>
        <w:rPr>
          <w:sz w:val="24"/>
        </w:rPr>
      </w:pPr>
      <w:r>
        <w:rPr>
          <w:color w:val="1C1C1C"/>
          <w:w w:val="110"/>
          <w:sz w:val="24"/>
        </w:rPr>
        <w:t>Spedycja</w:t>
        <w:tab/>
        <w:t>*</w:t>
      </w:r>
      <w:r>
        <w:rPr>
          <w:color w:val="1C1C1C"/>
          <w:spacing w:val="40"/>
          <w:w w:val="110"/>
          <w:sz w:val="24"/>
        </w:rPr>
        <w:t> </w:t>
      </w:r>
      <w:r>
        <w:rPr>
          <w:color w:val="1C1C1C"/>
          <w:w w:val="110"/>
          <w:sz w:val="24"/>
        </w:rPr>
        <w:t>Transport</w:t>
        <w:tab/>
        <w:t>*</w:t>
        <w:tab/>
      </w:r>
      <w:r>
        <w:rPr>
          <w:color w:val="1C1C1C"/>
          <w:w w:val="105"/>
          <w:sz w:val="24"/>
        </w:rPr>
        <w:t>Magaz</w:t>
      </w:r>
      <w:r>
        <w:rPr>
          <w:color w:val="1C1C1C"/>
          <w:spacing w:val="-28"/>
          <w:w w:val="105"/>
          <w:sz w:val="24"/>
        </w:rPr>
        <w:t> </w:t>
      </w:r>
      <w:r>
        <w:rPr>
          <w:color w:val="1C1C1C"/>
          <w:w w:val="105"/>
          <w:sz w:val="24"/>
        </w:rPr>
        <w:t>ynowa</w:t>
      </w:r>
      <w:r>
        <w:rPr>
          <w:color w:val="1C1C1C"/>
          <w:spacing w:val="-30"/>
          <w:w w:val="105"/>
          <w:sz w:val="24"/>
        </w:rPr>
        <w:t> </w:t>
      </w:r>
      <w:r>
        <w:rPr>
          <w:color w:val="1C1C1C"/>
          <w:w w:val="105"/>
          <w:sz w:val="24"/>
        </w:rPr>
        <w:t>n</w:t>
      </w:r>
      <w:r>
        <w:rPr>
          <w:color w:val="1C1C1C"/>
          <w:spacing w:val="-40"/>
          <w:w w:val="105"/>
          <w:sz w:val="24"/>
        </w:rPr>
        <w:t> </w:t>
      </w:r>
      <w:r>
        <w:rPr>
          <w:color w:val="1C1C1C"/>
          <w:w w:val="105"/>
          <w:sz w:val="24"/>
        </w:rPr>
        <w:t>ie  </w:t>
      </w:r>
      <w:r>
        <w:rPr>
          <w:color w:val="1C1C1C"/>
          <w:spacing w:val="4"/>
          <w:w w:val="105"/>
          <w:sz w:val="24"/>
        </w:rPr>
        <w:t> </w:t>
      </w:r>
      <w:r>
        <w:rPr>
          <w:color w:val="1C1C1C"/>
          <w:w w:val="105"/>
          <w:sz w:val="24"/>
        </w:rPr>
        <w:t>*  </w:t>
      </w:r>
      <w:r>
        <w:rPr>
          <w:color w:val="1C1C1C"/>
          <w:spacing w:val="4"/>
          <w:w w:val="105"/>
          <w:sz w:val="24"/>
        </w:rPr>
        <w:t> </w:t>
      </w:r>
      <w:r>
        <w:rPr>
          <w:color w:val="1C1C1C"/>
          <w:w w:val="105"/>
          <w:sz w:val="24"/>
        </w:rPr>
        <w:t>K</w:t>
      </w:r>
      <w:r>
        <w:rPr>
          <w:color w:val="1C1C1C"/>
          <w:spacing w:val="-42"/>
          <w:w w:val="105"/>
          <w:sz w:val="24"/>
        </w:rPr>
        <w:t> </w:t>
      </w:r>
      <w:r>
        <w:rPr>
          <w:color w:val="1C1C1C"/>
          <w:w w:val="105"/>
          <w:sz w:val="24"/>
        </w:rPr>
        <w:t>ompleksowa</w:t>
      </w:r>
      <w:r>
        <w:rPr>
          <w:color w:val="1C1C1C"/>
          <w:spacing w:val="66"/>
          <w:w w:val="105"/>
          <w:sz w:val="24"/>
        </w:rPr>
        <w:t> </w:t>
      </w:r>
      <w:r>
        <w:rPr>
          <w:color w:val="1C1C1C"/>
          <w:w w:val="105"/>
          <w:sz w:val="24"/>
        </w:rPr>
        <w:t>obsługa</w:t>
      </w:r>
      <w:r>
        <w:rPr>
          <w:color w:val="1C1C1C"/>
          <w:spacing w:val="61"/>
          <w:w w:val="105"/>
          <w:sz w:val="24"/>
        </w:rPr>
        <w:t> </w:t>
      </w:r>
      <w:r>
        <w:rPr>
          <w:color w:val="1C1C1C"/>
          <w:w w:val="105"/>
          <w:sz w:val="24"/>
        </w:rPr>
        <w:t>celna</w:t>
      </w:r>
    </w:p>
    <w:p>
      <w:pPr>
        <w:spacing w:before="7"/>
        <w:ind w:left="45" w:right="43" w:firstLine="0"/>
        <w:jc w:val="center"/>
        <w:rPr>
          <w:sz w:val="28"/>
        </w:rPr>
      </w:pPr>
      <w:r>
        <w:rPr>
          <w:rFonts w:ascii="Calibri"/>
          <w:b/>
          <w:color w:val="1C8269"/>
          <w:spacing w:val="-1"/>
          <w:sz w:val="28"/>
        </w:rPr>
        <w:t>NAJLEPSI</w:t>
      </w:r>
      <w:r>
        <w:rPr>
          <w:rFonts w:ascii="Calibri"/>
          <w:b/>
          <w:color w:val="1C8269"/>
          <w:spacing w:val="9"/>
          <w:sz w:val="28"/>
        </w:rPr>
        <w:t> </w:t>
      </w:r>
      <w:r>
        <w:rPr>
          <w:color w:val="1C8269"/>
          <w:sz w:val="28"/>
        </w:rPr>
        <w:t>ZAWSZE</w:t>
      </w:r>
      <w:r>
        <w:rPr>
          <w:color w:val="1C8269"/>
          <w:spacing w:val="-9"/>
          <w:sz w:val="28"/>
        </w:rPr>
        <w:t> </w:t>
      </w:r>
      <w:r>
        <w:rPr>
          <w:color w:val="1C8269"/>
          <w:sz w:val="28"/>
        </w:rPr>
        <w:t>Z</w:t>
      </w:r>
      <w:r>
        <w:rPr>
          <w:color w:val="1C8269"/>
          <w:spacing w:val="-35"/>
          <w:sz w:val="28"/>
        </w:rPr>
        <w:t> </w:t>
      </w:r>
      <w:r>
        <w:rPr>
          <w:color w:val="1C8269"/>
          <w:sz w:val="28"/>
        </w:rPr>
        <w:t>NAMI</w:t>
      </w:r>
    </w:p>
    <w:sectPr>
      <w:type w:val="continuous"/>
      <w:pgSz w:w="11910" w:h="16840"/>
      <w:pgMar w:top="240" w:bottom="280" w:left="10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9"/>
      <w:szCs w:val="29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957"/>
    </w:pPr>
    <w:rPr>
      <w:rFonts w:ascii="Trebuchet MS" w:hAnsi="Trebuchet MS" w:eastAsia="Trebuchet MS" w:cs="Trebuchet MS"/>
      <w:sz w:val="60"/>
      <w:szCs w:val="6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grupaoscar.pI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SRolnicza 123061413202</dc:title>
  <dcterms:created xsi:type="dcterms:W3CDTF">2023-06-16T06:04:02Z</dcterms:created>
  <dcterms:modified xsi:type="dcterms:W3CDTF">2023-06-16T06:04:02Z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Rolnicza 10 Biuro Korytarz</vt:lpwstr>
  </property>
  <property fmtid="{D5CDD505-2E9C-101B-9397-08002B2CF9AE}" pid="4" name="LastSaved">
    <vt:filetime>2023-06-16T00:00:00Z</vt:filetime>
  </property>
</Properties>
</file>